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1893" w14:textId="77777777" w:rsidR="00C74881" w:rsidRPr="00DD1EC7" w:rsidRDefault="00C74881" w:rsidP="00C74881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79688336" w14:textId="77777777" w:rsidR="00C74881" w:rsidRPr="000901EA" w:rsidRDefault="00C74881" w:rsidP="00C74881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rFonts w:ascii="Calibri" w:hAnsi="Calibri" w:cs="Calibri"/>
          <w:b/>
          <w:sz w:val="22"/>
          <w:szCs w:val="22"/>
        </w:rPr>
      </w:pPr>
      <w:r w:rsidRPr="000901EA">
        <w:rPr>
          <w:rFonts w:ascii="Calibri" w:hAnsi="Calibri" w:cs="Calibri"/>
          <w:b/>
          <w:sz w:val="22"/>
          <w:szCs w:val="22"/>
        </w:rPr>
        <w:t>FORMULARZ SZACOWANIA WARTOŚCI ZAMÓWIENIA</w:t>
      </w:r>
    </w:p>
    <w:p w14:paraId="397E9738" w14:textId="77777777" w:rsidR="00C74881" w:rsidRPr="000901EA" w:rsidRDefault="00C74881" w:rsidP="00C74881">
      <w:pPr>
        <w:keepNext/>
        <w:tabs>
          <w:tab w:val="num" w:pos="720"/>
        </w:tabs>
        <w:spacing w:line="276" w:lineRule="auto"/>
        <w:ind w:right="70"/>
        <w:outlineLvl w:val="1"/>
        <w:rPr>
          <w:rFonts w:ascii="Calibri" w:hAnsi="Calibri" w:cs="Calibri"/>
          <w:bCs/>
          <w:sz w:val="22"/>
          <w:szCs w:val="22"/>
        </w:rPr>
      </w:pPr>
    </w:p>
    <w:p w14:paraId="487C08B3" w14:textId="35E3F445" w:rsidR="00C74881" w:rsidRPr="000901EA" w:rsidRDefault="009259F9" w:rsidP="00C74881">
      <w:pPr>
        <w:keepNext/>
        <w:tabs>
          <w:tab w:val="num" w:pos="720"/>
        </w:tabs>
        <w:spacing w:line="276" w:lineRule="auto"/>
        <w:ind w:right="70"/>
        <w:outlineLvl w:val="1"/>
        <w:rPr>
          <w:rFonts w:ascii="Calibri" w:hAnsi="Calibri" w:cs="Calibri"/>
          <w:b/>
          <w:bCs/>
          <w:sz w:val="22"/>
          <w:szCs w:val="18"/>
        </w:rPr>
      </w:pPr>
      <w:r>
        <w:rPr>
          <w:rFonts w:ascii="Calibri" w:hAnsi="Calibri" w:cs="Calibri"/>
          <w:sz w:val="22"/>
          <w:szCs w:val="18"/>
        </w:rPr>
        <w:t>N</w:t>
      </w:r>
      <w:r w:rsidR="00C74881" w:rsidRPr="000901EA">
        <w:rPr>
          <w:rFonts w:ascii="Calibri" w:hAnsi="Calibri" w:cs="Calibri"/>
          <w:sz w:val="22"/>
          <w:szCs w:val="18"/>
        </w:rPr>
        <w:t xml:space="preserve">a potrzeby określenia szacunkowej wartości zamówienia </w:t>
      </w:r>
      <w:r w:rsidR="00C74881" w:rsidRPr="000901EA">
        <w:rPr>
          <w:rFonts w:ascii="Calibri" w:hAnsi="Calibri" w:cs="Calibri"/>
          <w:b/>
          <w:bCs/>
          <w:sz w:val="22"/>
          <w:szCs w:val="18"/>
        </w:rPr>
        <w:t>„</w:t>
      </w:r>
      <w:r w:rsidR="00C74881" w:rsidRPr="003C4517">
        <w:rPr>
          <w:rFonts w:ascii="Calibri" w:hAnsi="Calibri" w:cs="Calibri"/>
          <w:b/>
          <w:bCs/>
          <w:sz w:val="22"/>
          <w:szCs w:val="18"/>
        </w:rPr>
        <w:t xml:space="preserve">Zakup usług telekomunikacji </w:t>
      </w:r>
      <w:r w:rsidR="00C74881">
        <w:rPr>
          <w:rFonts w:ascii="Calibri" w:hAnsi="Calibri" w:cs="Calibri"/>
          <w:b/>
          <w:bCs/>
          <w:sz w:val="22"/>
          <w:szCs w:val="18"/>
        </w:rPr>
        <w:t>VOIP wraz z dostawą systemu IP PBX dla PGW WP</w:t>
      </w:r>
      <w:r w:rsidR="00C74881" w:rsidRPr="000901EA">
        <w:rPr>
          <w:rFonts w:ascii="Calibri" w:hAnsi="Calibri" w:cs="Calibri"/>
          <w:b/>
          <w:bCs/>
          <w:sz w:val="22"/>
          <w:szCs w:val="18"/>
        </w:rPr>
        <w:t>”.</w:t>
      </w:r>
    </w:p>
    <w:p w14:paraId="59668E32" w14:textId="77777777" w:rsidR="00C74881" w:rsidRPr="000901EA" w:rsidRDefault="00C74881" w:rsidP="00C74881">
      <w:pPr>
        <w:keepNext/>
        <w:tabs>
          <w:tab w:val="num" w:pos="720"/>
        </w:tabs>
        <w:spacing w:line="276" w:lineRule="auto"/>
        <w:ind w:right="70"/>
        <w:outlineLvl w:val="1"/>
        <w:rPr>
          <w:rFonts w:ascii="Calibri" w:hAnsi="Calibri" w:cs="Calibri"/>
          <w:b/>
          <w:bCs/>
          <w:sz w:val="22"/>
          <w:szCs w:val="18"/>
        </w:rPr>
      </w:pPr>
    </w:p>
    <w:p w14:paraId="4E6A05D4" w14:textId="77777777" w:rsidR="00C74881" w:rsidRPr="000901EA" w:rsidRDefault="00C74881" w:rsidP="00C74881">
      <w:pPr>
        <w:pStyle w:val="Nagwek1"/>
        <w:rPr>
          <w:rFonts w:ascii="Calibri" w:hAnsi="Calibri" w:cs="Calibri"/>
          <w:color w:val="2F5496"/>
        </w:rPr>
      </w:pPr>
      <w:r w:rsidRPr="000901EA">
        <w:rPr>
          <w:rFonts w:ascii="Calibri" w:hAnsi="Calibri" w:cs="Calibri"/>
          <w:color w:val="2F5496"/>
        </w:rPr>
        <w:t>INFORMACJE OGÓLNE</w:t>
      </w:r>
    </w:p>
    <w:p w14:paraId="546E84E9" w14:textId="77777777" w:rsidR="00C74881" w:rsidRPr="000901EA" w:rsidRDefault="00C74881" w:rsidP="00C74881">
      <w:pPr>
        <w:spacing w:before="240"/>
        <w:jc w:val="both"/>
        <w:rPr>
          <w:rFonts w:ascii="Calibri" w:hAnsi="Calibri" w:cs="Calibri"/>
          <w:sz w:val="22"/>
          <w:szCs w:val="18"/>
        </w:rPr>
      </w:pPr>
      <w:r w:rsidRPr="000901EA">
        <w:rPr>
          <w:rFonts w:ascii="Calibri" w:hAnsi="Calibri" w:cs="Calibri"/>
          <w:sz w:val="22"/>
          <w:szCs w:val="18"/>
        </w:rPr>
        <w:t>Zamawiający: Państwowe Gospodarstwo Wodne Wody Polskie, z siedzibą przy ul. Żelazna 59a,</w:t>
      </w:r>
      <w:r w:rsidRPr="000901EA">
        <w:rPr>
          <w:rFonts w:ascii="Calibri" w:hAnsi="Calibri" w:cs="Calibri"/>
          <w:sz w:val="22"/>
          <w:szCs w:val="18"/>
        </w:rPr>
        <w:br/>
        <w:t>00-848 Warszawa, woj. mazowieckie, NIP: 527-28-25-616, REGON: 368302575.</w:t>
      </w:r>
    </w:p>
    <w:p w14:paraId="2EEDB1E4" w14:textId="77777777" w:rsidR="00C74881" w:rsidRPr="000901EA" w:rsidRDefault="00C74881" w:rsidP="00C74881">
      <w:pPr>
        <w:spacing w:before="240"/>
        <w:jc w:val="both"/>
        <w:rPr>
          <w:rFonts w:ascii="Calibri" w:hAnsi="Calibri" w:cs="Calibri"/>
          <w:b/>
          <w:bCs/>
          <w:sz w:val="22"/>
          <w:szCs w:val="18"/>
        </w:rPr>
      </w:pPr>
      <w:r w:rsidRPr="000901EA">
        <w:rPr>
          <w:rFonts w:ascii="Calibri" w:hAnsi="Calibri" w:cs="Calibri"/>
          <w:b/>
          <w:bCs/>
          <w:sz w:val="22"/>
          <w:szCs w:val="18"/>
        </w:rPr>
        <w:t>Niniejszy dokument nie stanowi zapytania ofertowego w myśl przepisów ustawy – Prawo zamówień publicznych i służy wyłącznie rozeznaniu rynku.</w:t>
      </w:r>
    </w:p>
    <w:p w14:paraId="6FCE4A19" w14:textId="77777777" w:rsidR="00C74881" w:rsidRPr="000901EA" w:rsidRDefault="00C74881" w:rsidP="00C74881">
      <w:pPr>
        <w:spacing w:before="240"/>
        <w:jc w:val="both"/>
        <w:rPr>
          <w:rFonts w:ascii="Calibri" w:hAnsi="Calibri" w:cs="Calibri"/>
          <w:sz w:val="22"/>
          <w:szCs w:val="18"/>
        </w:rPr>
      </w:pPr>
      <w:r w:rsidRPr="000901EA">
        <w:rPr>
          <w:rFonts w:ascii="Calibri" w:hAnsi="Calibri" w:cs="Calibri"/>
          <w:sz w:val="22"/>
          <w:szCs w:val="18"/>
        </w:rPr>
        <w:t xml:space="preserve">Szacowanie należy wysłać na adres: </w:t>
      </w:r>
      <w:hyperlink r:id="rId7" w:history="1">
        <w:r w:rsidRPr="000901EA">
          <w:rPr>
            <w:rStyle w:val="Hipercze"/>
            <w:rFonts w:ascii="Calibri" w:hAnsi="Calibri" w:cs="Calibri"/>
            <w:sz w:val="22"/>
            <w:szCs w:val="18"/>
          </w:rPr>
          <w:t>sekretariat.ki@wody.gov.pl</w:t>
        </w:r>
      </w:hyperlink>
      <w:r w:rsidRPr="000901EA">
        <w:rPr>
          <w:rFonts w:ascii="Calibri" w:hAnsi="Calibri" w:cs="Calibri"/>
          <w:sz w:val="22"/>
          <w:szCs w:val="18"/>
        </w:rPr>
        <w:t xml:space="preserve"> </w:t>
      </w:r>
      <w:r w:rsidRPr="008A27CA">
        <w:rPr>
          <w:rFonts w:ascii="Calibri" w:hAnsi="Calibri" w:cs="Calibri"/>
          <w:b/>
          <w:bCs/>
          <w:sz w:val="22"/>
          <w:szCs w:val="18"/>
        </w:rPr>
        <w:t xml:space="preserve">w terminie do </w:t>
      </w:r>
      <w:r>
        <w:rPr>
          <w:rFonts w:ascii="Calibri" w:hAnsi="Calibri" w:cs="Calibri"/>
          <w:b/>
          <w:bCs/>
          <w:sz w:val="22"/>
          <w:szCs w:val="18"/>
        </w:rPr>
        <w:t>31</w:t>
      </w:r>
      <w:r w:rsidRPr="008A27CA">
        <w:rPr>
          <w:rFonts w:ascii="Calibri" w:hAnsi="Calibri" w:cs="Calibri"/>
          <w:b/>
          <w:bCs/>
          <w:sz w:val="22"/>
          <w:szCs w:val="18"/>
        </w:rPr>
        <w:t xml:space="preserve"> </w:t>
      </w:r>
      <w:r>
        <w:rPr>
          <w:rFonts w:ascii="Calibri" w:hAnsi="Calibri" w:cs="Calibri"/>
          <w:b/>
          <w:bCs/>
          <w:sz w:val="22"/>
          <w:szCs w:val="18"/>
        </w:rPr>
        <w:t>maja</w:t>
      </w:r>
      <w:r w:rsidRPr="008A27CA">
        <w:rPr>
          <w:rFonts w:ascii="Calibri" w:hAnsi="Calibri" w:cs="Calibri"/>
          <w:b/>
          <w:bCs/>
          <w:sz w:val="22"/>
          <w:szCs w:val="18"/>
        </w:rPr>
        <w:t xml:space="preserve"> 202</w:t>
      </w:r>
      <w:r>
        <w:rPr>
          <w:rFonts w:ascii="Calibri" w:hAnsi="Calibri" w:cs="Calibri"/>
          <w:b/>
          <w:bCs/>
          <w:sz w:val="22"/>
          <w:szCs w:val="18"/>
        </w:rPr>
        <w:t>3</w:t>
      </w:r>
      <w:r w:rsidRPr="008A27CA">
        <w:rPr>
          <w:rFonts w:ascii="Calibri" w:hAnsi="Calibri" w:cs="Calibri"/>
          <w:b/>
          <w:bCs/>
          <w:sz w:val="22"/>
          <w:szCs w:val="18"/>
        </w:rPr>
        <w:t xml:space="preserve"> r., do godz. 14:00</w:t>
      </w:r>
      <w:r w:rsidRPr="000901EA">
        <w:rPr>
          <w:rFonts w:ascii="Calibri" w:hAnsi="Calibri" w:cs="Calibri"/>
          <w:b/>
          <w:bCs/>
          <w:sz w:val="22"/>
          <w:szCs w:val="18"/>
        </w:rPr>
        <w:t xml:space="preserve"> </w:t>
      </w:r>
      <w:r w:rsidRPr="000901EA">
        <w:rPr>
          <w:rFonts w:ascii="Calibri" w:hAnsi="Calibri" w:cs="Calibri"/>
          <w:sz w:val="22"/>
          <w:szCs w:val="18"/>
        </w:rPr>
        <w:t>w temacie wiadomości proszę wpisać „</w:t>
      </w:r>
      <w:r>
        <w:rPr>
          <w:rFonts w:ascii="Calibri" w:hAnsi="Calibri" w:cs="Calibri"/>
          <w:sz w:val="22"/>
          <w:szCs w:val="18"/>
        </w:rPr>
        <w:t>VOIP</w:t>
      </w:r>
      <w:r w:rsidRPr="000901EA">
        <w:rPr>
          <w:rFonts w:ascii="Calibri" w:hAnsi="Calibri" w:cs="Calibri"/>
          <w:sz w:val="22"/>
          <w:szCs w:val="18"/>
        </w:rPr>
        <w:t xml:space="preserve"> dla PGW WP”.</w:t>
      </w:r>
    </w:p>
    <w:p w14:paraId="57FD8BDB" w14:textId="77777777" w:rsidR="00C74881" w:rsidRPr="000901EA" w:rsidRDefault="00C74881" w:rsidP="00C74881">
      <w:pPr>
        <w:pStyle w:val="Nagwek1"/>
        <w:spacing w:before="240"/>
        <w:rPr>
          <w:rFonts w:ascii="Calibri" w:hAnsi="Calibri" w:cs="Calibri"/>
          <w:color w:val="2F5496"/>
        </w:rPr>
      </w:pPr>
      <w:r w:rsidRPr="000901EA">
        <w:rPr>
          <w:rFonts w:ascii="Calibri" w:hAnsi="Calibri" w:cs="Calibri"/>
          <w:color w:val="2F5496"/>
        </w:rPr>
        <w:t>OPIS ZAKRESU ZAMÓWIENIA</w:t>
      </w:r>
    </w:p>
    <w:p w14:paraId="34EB2441" w14:textId="2203E3BD" w:rsidR="00C74881" w:rsidRPr="000901EA" w:rsidRDefault="00C74881" w:rsidP="00C74881">
      <w:pPr>
        <w:spacing w:before="240"/>
        <w:jc w:val="both"/>
        <w:rPr>
          <w:rFonts w:ascii="Calibri" w:hAnsi="Calibri" w:cs="Calibri"/>
          <w:sz w:val="22"/>
          <w:szCs w:val="18"/>
        </w:rPr>
      </w:pPr>
      <w:r w:rsidRPr="000901EA">
        <w:rPr>
          <w:rFonts w:ascii="Calibri" w:hAnsi="Calibri" w:cs="Calibri"/>
          <w:sz w:val="22"/>
          <w:szCs w:val="18"/>
        </w:rPr>
        <w:t>Przedmiotem zamówienia jest świadczenie usług</w:t>
      </w:r>
      <w:r>
        <w:rPr>
          <w:rFonts w:ascii="Calibri" w:hAnsi="Calibri" w:cs="Calibri"/>
          <w:sz w:val="22"/>
          <w:szCs w:val="18"/>
        </w:rPr>
        <w:t xml:space="preserve"> telekomunikacji VOIP wraz z dostawą systemu IP PBX</w:t>
      </w:r>
      <w:r w:rsidRPr="000901EA">
        <w:rPr>
          <w:rFonts w:ascii="Calibri" w:hAnsi="Calibri" w:cs="Calibri"/>
          <w:sz w:val="22"/>
          <w:szCs w:val="18"/>
        </w:rPr>
        <w:t xml:space="preserve"> dla Państwowego Gospodarstwa Wodnego Wody Polskie. Szczegółowy opis zamówienia znajduje się w dokumencie </w:t>
      </w:r>
      <w:r w:rsidR="003B4535">
        <w:rPr>
          <w:rFonts w:ascii="Calibri" w:hAnsi="Calibri" w:cs="Calibri"/>
          <w:sz w:val="22"/>
          <w:szCs w:val="18"/>
        </w:rPr>
        <w:t>„</w:t>
      </w:r>
      <w:r w:rsidR="003B4535" w:rsidRPr="003B4535">
        <w:rPr>
          <w:rFonts w:ascii="Calibri" w:hAnsi="Calibri" w:cs="Calibri"/>
          <w:sz w:val="22"/>
          <w:szCs w:val="18"/>
        </w:rPr>
        <w:t>Opis Przedmiotu Zamówienia - VOIP</w:t>
      </w:r>
      <w:r w:rsidR="003B4535">
        <w:rPr>
          <w:rFonts w:ascii="Calibri" w:hAnsi="Calibri" w:cs="Calibri"/>
          <w:sz w:val="22"/>
          <w:szCs w:val="18"/>
        </w:rPr>
        <w:t>”</w:t>
      </w:r>
      <w:r w:rsidRPr="000901EA">
        <w:rPr>
          <w:rFonts w:ascii="Calibri" w:hAnsi="Calibri" w:cs="Calibri"/>
          <w:sz w:val="22"/>
          <w:szCs w:val="18"/>
        </w:rPr>
        <w:t xml:space="preserve"> stanowiącym załącznik do niniejszego zapytania.</w:t>
      </w:r>
    </w:p>
    <w:p w14:paraId="3BDAA755" w14:textId="77777777" w:rsidR="00C74881" w:rsidRPr="000901EA" w:rsidRDefault="00C74881" w:rsidP="00C74881">
      <w:pPr>
        <w:pStyle w:val="Nagwek1"/>
        <w:spacing w:before="240"/>
        <w:rPr>
          <w:rFonts w:ascii="Calibri" w:hAnsi="Calibri" w:cs="Calibri"/>
          <w:color w:val="2F5496"/>
        </w:rPr>
      </w:pPr>
      <w:r w:rsidRPr="000901EA">
        <w:rPr>
          <w:rFonts w:ascii="Calibri" w:hAnsi="Calibri" w:cs="Calibri"/>
          <w:color w:val="2F5496"/>
        </w:rPr>
        <w:t>TERMIN REALIZACJI ZAMÓWIENIA ORAZ CZAS TRWANIA UMOWY</w:t>
      </w:r>
    </w:p>
    <w:p w14:paraId="4E5239ED" w14:textId="77777777" w:rsidR="00C74881" w:rsidRPr="000901EA" w:rsidRDefault="00C74881" w:rsidP="00C74881">
      <w:pPr>
        <w:spacing w:before="240"/>
        <w:jc w:val="both"/>
        <w:rPr>
          <w:rFonts w:ascii="Calibri" w:hAnsi="Calibri" w:cs="Calibri"/>
          <w:sz w:val="22"/>
          <w:szCs w:val="18"/>
        </w:rPr>
      </w:pPr>
      <w:r>
        <w:rPr>
          <w:rFonts w:ascii="Calibri" w:hAnsi="Calibri" w:cs="Calibri"/>
          <w:sz w:val="22"/>
          <w:szCs w:val="18"/>
        </w:rPr>
        <w:t>Termin realizacji zamówienia (dostawa systemu IP PBX oraz uruchomienie usług) do 30 dni kalendarzowych od dnia zawarcia umowy</w:t>
      </w:r>
      <w:r w:rsidRPr="000901EA">
        <w:rPr>
          <w:rFonts w:ascii="Calibri" w:hAnsi="Calibri" w:cs="Calibri"/>
          <w:sz w:val="22"/>
          <w:szCs w:val="18"/>
        </w:rPr>
        <w:t>.</w:t>
      </w:r>
    </w:p>
    <w:p w14:paraId="43850EF7" w14:textId="77777777" w:rsidR="00C74881" w:rsidRPr="000901EA" w:rsidRDefault="00C74881" w:rsidP="00C74881">
      <w:pPr>
        <w:spacing w:before="240"/>
        <w:jc w:val="both"/>
        <w:rPr>
          <w:rFonts w:ascii="Calibri" w:hAnsi="Calibri" w:cs="Calibri"/>
          <w:sz w:val="22"/>
          <w:szCs w:val="18"/>
        </w:rPr>
      </w:pPr>
      <w:r w:rsidRPr="000901EA">
        <w:rPr>
          <w:rFonts w:ascii="Calibri" w:hAnsi="Calibri" w:cs="Calibri"/>
          <w:sz w:val="22"/>
          <w:szCs w:val="18"/>
        </w:rPr>
        <w:t>Umowa będzie zawarta na okres 36 miesięcy liczony od dnia uruchomienia usług, potwierdzonego odbiorem przez Zamawiającego.</w:t>
      </w:r>
    </w:p>
    <w:p w14:paraId="629BF9B6" w14:textId="77777777" w:rsidR="00C74881" w:rsidRPr="000901EA" w:rsidRDefault="00C74881" w:rsidP="00C74881">
      <w:pPr>
        <w:pStyle w:val="Nagwek1"/>
        <w:spacing w:before="240"/>
        <w:rPr>
          <w:rFonts w:ascii="Calibri" w:hAnsi="Calibri" w:cs="Calibri"/>
          <w:color w:val="2F5496"/>
        </w:rPr>
      </w:pPr>
      <w:r w:rsidRPr="000901EA">
        <w:rPr>
          <w:rFonts w:ascii="Calibri" w:hAnsi="Calibri" w:cs="Calibri"/>
          <w:color w:val="2F5496"/>
        </w:rPr>
        <w:t>DANE WYKONAWCY</w:t>
      </w:r>
    </w:p>
    <w:p w14:paraId="14C7AF1C" w14:textId="77777777" w:rsidR="00C74881" w:rsidRDefault="00C74881" w:rsidP="00C74881"/>
    <w:p w14:paraId="4B957F8A" w14:textId="77777777" w:rsidR="00C74881" w:rsidRPr="000901EA" w:rsidRDefault="00C74881" w:rsidP="00C74881">
      <w:pPr>
        <w:rPr>
          <w:rFonts w:ascii="Calibri" w:hAnsi="Calibri" w:cs="Calibri"/>
          <w:sz w:val="22"/>
          <w:szCs w:val="18"/>
        </w:rPr>
      </w:pPr>
      <w:r w:rsidRPr="000901EA">
        <w:rPr>
          <w:rFonts w:ascii="Calibri" w:hAnsi="Calibri" w:cs="Calibri"/>
          <w:sz w:val="22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14ABE14" w14:textId="77777777" w:rsidR="00C74881" w:rsidRDefault="00C74881" w:rsidP="00C74881">
      <w:pPr>
        <w:pStyle w:val="Nagwek1"/>
        <w:numPr>
          <w:ilvl w:val="0"/>
          <w:numId w:val="0"/>
        </w:numPr>
        <w:sectPr w:rsidR="00C74881" w:rsidSect="006E5800">
          <w:footerReference w:type="default" r:id="rId8"/>
          <w:pgSz w:w="11906" w:h="16838"/>
          <w:pgMar w:top="993" w:right="1418" w:bottom="142" w:left="1418" w:header="709" w:footer="709" w:gutter="0"/>
          <w:cols w:space="708"/>
          <w:docGrid w:linePitch="360"/>
        </w:sectPr>
      </w:pPr>
    </w:p>
    <w:p w14:paraId="6B6AE326" w14:textId="77777777" w:rsidR="00C74881" w:rsidRDefault="00C74881" w:rsidP="00C74881">
      <w:pPr>
        <w:pStyle w:val="Nagwek1"/>
        <w:ind w:hanging="290"/>
        <w:rPr>
          <w:rFonts w:ascii="Calibri" w:hAnsi="Calibri" w:cs="Calibri"/>
          <w:color w:val="2F5496"/>
        </w:rPr>
      </w:pPr>
      <w:r w:rsidRPr="474FD136">
        <w:rPr>
          <w:rFonts w:ascii="Calibri" w:hAnsi="Calibri" w:cs="Calibri"/>
          <w:color w:val="2F5496" w:themeColor="accent1" w:themeShade="BF"/>
        </w:rPr>
        <w:lastRenderedPageBreak/>
        <w:t>WYCENA</w:t>
      </w:r>
    </w:p>
    <w:p w14:paraId="7E99197E" w14:textId="77777777" w:rsidR="00C74881" w:rsidRDefault="00C74881" w:rsidP="00C74881">
      <w:pPr>
        <w:pStyle w:val="Akapitzlist"/>
        <w:spacing w:before="360" w:after="0" w:line="276" w:lineRule="auto"/>
        <w:ind w:left="0"/>
      </w:pPr>
      <w:r>
        <w:rPr>
          <w:rFonts w:cs="Calibri"/>
          <w:i/>
          <w:iCs/>
          <w:sz w:val="20"/>
          <w:szCs w:val="20"/>
        </w:rPr>
        <w:t xml:space="preserve">Tabela nr1: </w:t>
      </w:r>
      <w:r w:rsidRPr="002C5659">
        <w:rPr>
          <w:rFonts w:cs="Calibri"/>
          <w:i/>
          <w:iCs/>
          <w:sz w:val="20"/>
          <w:szCs w:val="20"/>
        </w:rPr>
        <w:t>Zakres zamówienia podstawowego: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2"/>
        <w:gridCol w:w="2311"/>
        <w:gridCol w:w="997"/>
        <w:gridCol w:w="957"/>
        <w:gridCol w:w="607"/>
        <w:gridCol w:w="1187"/>
        <w:gridCol w:w="866"/>
        <w:gridCol w:w="787"/>
        <w:gridCol w:w="866"/>
      </w:tblGrid>
      <w:tr w:rsidR="00C74881" w:rsidRPr="003A16C8" w14:paraId="5869F02F" w14:textId="77777777" w:rsidTr="00F30D67">
        <w:tc>
          <w:tcPr>
            <w:tcW w:w="160" w:type="pct"/>
            <w:shd w:val="clear" w:color="auto" w:fill="D9E2F3"/>
            <w:vAlign w:val="center"/>
          </w:tcPr>
          <w:p w14:paraId="5273FE2B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2C5659">
              <w:rPr>
                <w:rFonts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73" w:type="pct"/>
            <w:shd w:val="clear" w:color="auto" w:fill="D9E2F3"/>
            <w:vAlign w:val="center"/>
          </w:tcPr>
          <w:p w14:paraId="46EA9A27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2C5659">
              <w:rPr>
                <w:rFonts w:cs="Calibri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337" w:type="pct"/>
            <w:shd w:val="clear" w:color="auto" w:fill="D9E2F3"/>
            <w:vAlign w:val="center"/>
          </w:tcPr>
          <w:p w14:paraId="31289E8A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2C5659">
              <w:rPr>
                <w:rFonts w:cs="Calibri"/>
                <w:b/>
                <w:bCs/>
                <w:sz w:val="18"/>
                <w:szCs w:val="18"/>
              </w:rPr>
              <w:t>Jednostka</w:t>
            </w:r>
          </w:p>
        </w:tc>
        <w:tc>
          <w:tcPr>
            <w:tcW w:w="384" w:type="pct"/>
            <w:shd w:val="clear" w:color="auto" w:fill="D9E2F3"/>
            <w:vAlign w:val="center"/>
          </w:tcPr>
          <w:p w14:paraId="7E56DBD6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t>Liczba jednostek</w:t>
            </w:r>
          </w:p>
        </w:tc>
        <w:tc>
          <w:tcPr>
            <w:tcW w:w="337" w:type="pct"/>
            <w:shd w:val="clear" w:color="auto" w:fill="D9E2F3"/>
            <w:vAlign w:val="center"/>
          </w:tcPr>
          <w:p w14:paraId="653C9A6C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t>Ilość opłat</w:t>
            </w:r>
          </w:p>
        </w:tc>
        <w:tc>
          <w:tcPr>
            <w:tcW w:w="530" w:type="pct"/>
            <w:shd w:val="clear" w:color="auto" w:fill="D9E2F3"/>
            <w:vAlign w:val="center"/>
          </w:tcPr>
          <w:p w14:paraId="60FD20D6" w14:textId="77777777" w:rsidR="00C74881" w:rsidRPr="003A16C8" w:rsidRDefault="00C74881" w:rsidP="00F30D67">
            <w:pPr>
              <w:spacing w:before="60" w:after="6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t>Wartość jednostkowa</w:t>
            </w: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br/>
              <w:t>netto</w:t>
            </w:r>
          </w:p>
        </w:tc>
        <w:tc>
          <w:tcPr>
            <w:tcW w:w="559" w:type="pct"/>
            <w:shd w:val="clear" w:color="auto" w:fill="D9E2F3"/>
            <w:vAlign w:val="center"/>
          </w:tcPr>
          <w:p w14:paraId="69E19864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t>Wartość netto</w:t>
            </w: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br/>
            </w:r>
            <w:r w:rsidRPr="002C5659">
              <w:rPr>
                <w:rFonts w:cs="Calibri"/>
                <w:i/>
                <w:iCs/>
                <w:sz w:val="14"/>
                <w:szCs w:val="14"/>
              </w:rPr>
              <w:t>(kol. IV x kol. V x kol. VI)</w:t>
            </w:r>
          </w:p>
        </w:tc>
        <w:tc>
          <w:tcPr>
            <w:tcW w:w="348" w:type="pct"/>
            <w:shd w:val="clear" w:color="auto" w:fill="D9E2F3"/>
            <w:vAlign w:val="center"/>
          </w:tcPr>
          <w:p w14:paraId="0EA02EB0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672" w:type="pct"/>
            <w:shd w:val="clear" w:color="auto" w:fill="D9E2F3"/>
            <w:vAlign w:val="center"/>
          </w:tcPr>
          <w:p w14:paraId="322BE12B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t>Wartość brutto</w:t>
            </w: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br/>
            </w:r>
            <w:r w:rsidRPr="003A16C8">
              <w:rPr>
                <w:rFonts w:cs="Calibri"/>
                <w:i/>
                <w:iCs/>
                <w:color w:val="000000"/>
                <w:sz w:val="14"/>
                <w:szCs w:val="14"/>
              </w:rPr>
              <w:t>(kol. VII x kol. VIII)</w:t>
            </w:r>
          </w:p>
        </w:tc>
      </w:tr>
      <w:tr w:rsidR="00C74881" w:rsidRPr="00134840" w14:paraId="5AEF8368" w14:textId="77777777" w:rsidTr="00F30D67">
        <w:tc>
          <w:tcPr>
            <w:tcW w:w="160" w:type="pct"/>
            <w:shd w:val="clear" w:color="auto" w:fill="BFBFBF"/>
            <w:vAlign w:val="center"/>
          </w:tcPr>
          <w:p w14:paraId="73301270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1673" w:type="pct"/>
            <w:shd w:val="clear" w:color="auto" w:fill="BFBFBF"/>
            <w:vAlign w:val="center"/>
          </w:tcPr>
          <w:p w14:paraId="16404AF3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II</w:t>
            </w:r>
          </w:p>
        </w:tc>
        <w:tc>
          <w:tcPr>
            <w:tcW w:w="337" w:type="pct"/>
            <w:shd w:val="clear" w:color="auto" w:fill="BFBFBF"/>
            <w:vAlign w:val="center"/>
          </w:tcPr>
          <w:p w14:paraId="3B881449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III</w:t>
            </w:r>
          </w:p>
        </w:tc>
        <w:tc>
          <w:tcPr>
            <w:tcW w:w="384" w:type="pct"/>
            <w:shd w:val="clear" w:color="auto" w:fill="BFBFBF"/>
            <w:vAlign w:val="center"/>
          </w:tcPr>
          <w:p w14:paraId="6E7EFD59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IV</w:t>
            </w:r>
          </w:p>
        </w:tc>
        <w:tc>
          <w:tcPr>
            <w:tcW w:w="337" w:type="pct"/>
            <w:shd w:val="clear" w:color="auto" w:fill="BFBFBF"/>
            <w:vAlign w:val="center"/>
          </w:tcPr>
          <w:p w14:paraId="18CA2E74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530" w:type="pct"/>
            <w:shd w:val="clear" w:color="auto" w:fill="BFBFBF"/>
            <w:vAlign w:val="center"/>
          </w:tcPr>
          <w:p w14:paraId="1F64DA01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VI</w:t>
            </w:r>
          </w:p>
        </w:tc>
        <w:tc>
          <w:tcPr>
            <w:tcW w:w="559" w:type="pct"/>
            <w:shd w:val="clear" w:color="auto" w:fill="BFBFBF"/>
            <w:vAlign w:val="center"/>
          </w:tcPr>
          <w:p w14:paraId="7B0C253D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VII</w:t>
            </w:r>
          </w:p>
        </w:tc>
        <w:tc>
          <w:tcPr>
            <w:tcW w:w="348" w:type="pct"/>
            <w:shd w:val="clear" w:color="auto" w:fill="BFBFBF"/>
            <w:vAlign w:val="center"/>
          </w:tcPr>
          <w:p w14:paraId="1BFD7CF0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VIII</w:t>
            </w:r>
          </w:p>
        </w:tc>
        <w:tc>
          <w:tcPr>
            <w:tcW w:w="672" w:type="pct"/>
            <w:shd w:val="clear" w:color="auto" w:fill="BFBFBF"/>
            <w:vAlign w:val="center"/>
          </w:tcPr>
          <w:p w14:paraId="66AECCB1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IX</w:t>
            </w:r>
          </w:p>
        </w:tc>
      </w:tr>
      <w:tr w:rsidR="00C74881" w:rsidRPr="003A16C8" w14:paraId="35D16509" w14:textId="77777777" w:rsidTr="00F30D67">
        <w:tc>
          <w:tcPr>
            <w:tcW w:w="160" w:type="pct"/>
            <w:vAlign w:val="center"/>
          </w:tcPr>
          <w:p w14:paraId="31911635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673" w:type="pct"/>
          </w:tcPr>
          <w:p w14:paraId="260DB889" w14:textId="77777777" w:rsidR="00C74881" w:rsidRPr="002C5659" w:rsidRDefault="00C74881" w:rsidP="00F30D67">
            <w:pPr>
              <w:spacing w:before="60" w:after="60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 xml:space="preserve">Abonament miesięczny za 1 kanał SIP </w:t>
            </w:r>
            <w:proofErr w:type="spellStart"/>
            <w:r w:rsidRPr="002C5659">
              <w:rPr>
                <w:rFonts w:cs="Calibri"/>
                <w:sz w:val="16"/>
                <w:szCs w:val="16"/>
              </w:rPr>
              <w:t>Trunk</w:t>
            </w:r>
            <w:proofErr w:type="spellEnd"/>
            <w:r w:rsidRPr="002C5659">
              <w:rPr>
                <w:rFonts w:cs="Calibri"/>
                <w:sz w:val="16"/>
                <w:szCs w:val="16"/>
              </w:rPr>
              <w:t xml:space="preserve"> w taryfie no limit</w:t>
            </w:r>
          </w:p>
        </w:tc>
        <w:tc>
          <w:tcPr>
            <w:tcW w:w="337" w:type="pct"/>
            <w:vAlign w:val="center"/>
          </w:tcPr>
          <w:p w14:paraId="776D2BF8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3A16C8">
              <w:rPr>
                <w:rFonts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4" w:type="pct"/>
            <w:vAlign w:val="center"/>
          </w:tcPr>
          <w:p w14:paraId="323CBEE2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200</w:t>
            </w:r>
          </w:p>
        </w:tc>
        <w:tc>
          <w:tcPr>
            <w:tcW w:w="337" w:type="pct"/>
            <w:vAlign w:val="center"/>
          </w:tcPr>
          <w:p w14:paraId="5F73AC42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530" w:type="pct"/>
            <w:vAlign w:val="center"/>
          </w:tcPr>
          <w:p w14:paraId="73A436BE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59" w:type="pct"/>
            <w:vAlign w:val="center"/>
          </w:tcPr>
          <w:p w14:paraId="7DD4FDE6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6F1D4987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72" w:type="pct"/>
            <w:vAlign w:val="center"/>
          </w:tcPr>
          <w:p w14:paraId="519AAC50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74881" w:rsidRPr="003A16C8" w14:paraId="0C099B3E" w14:textId="77777777" w:rsidTr="00F30D67">
        <w:tc>
          <w:tcPr>
            <w:tcW w:w="160" w:type="pct"/>
            <w:vAlign w:val="center"/>
          </w:tcPr>
          <w:p w14:paraId="3D1DDA4B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1673" w:type="pct"/>
          </w:tcPr>
          <w:p w14:paraId="3D4C48C9" w14:textId="77777777" w:rsidR="00C74881" w:rsidRPr="002C5659" w:rsidRDefault="00C74881" w:rsidP="00F30D67">
            <w:pPr>
              <w:spacing w:before="60" w:after="60"/>
              <w:rPr>
                <w:rFonts w:cs="Calibri"/>
                <w:sz w:val="16"/>
                <w:szCs w:val="16"/>
              </w:rPr>
            </w:pPr>
            <w:r w:rsidRPr="003A16C8">
              <w:rPr>
                <w:rFonts w:cs="Calibri"/>
                <w:sz w:val="16"/>
                <w:szCs w:val="16"/>
              </w:rPr>
              <w:t xml:space="preserve">Abonament miesięczny za 1 numer w taryfie no </w:t>
            </w:r>
            <w:r w:rsidRPr="00134840">
              <w:rPr>
                <w:rFonts w:cs="Calibri"/>
                <w:sz w:val="16"/>
                <w:szCs w:val="16"/>
              </w:rPr>
              <w:t>l</w:t>
            </w:r>
            <w:r w:rsidRPr="003A16C8">
              <w:rPr>
                <w:rFonts w:cs="Calibri"/>
                <w:sz w:val="16"/>
                <w:szCs w:val="16"/>
              </w:rPr>
              <w:t>imit</w:t>
            </w:r>
          </w:p>
        </w:tc>
        <w:tc>
          <w:tcPr>
            <w:tcW w:w="337" w:type="pct"/>
            <w:vAlign w:val="center"/>
          </w:tcPr>
          <w:p w14:paraId="3291232F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3A16C8">
              <w:rPr>
                <w:rFonts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4" w:type="pct"/>
            <w:vAlign w:val="center"/>
          </w:tcPr>
          <w:p w14:paraId="04FF8597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>3 200</w:t>
            </w:r>
          </w:p>
        </w:tc>
        <w:tc>
          <w:tcPr>
            <w:tcW w:w="337" w:type="pct"/>
            <w:vAlign w:val="center"/>
          </w:tcPr>
          <w:p w14:paraId="59B49838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530" w:type="pct"/>
            <w:vAlign w:val="center"/>
          </w:tcPr>
          <w:p w14:paraId="00407630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59" w:type="pct"/>
            <w:vAlign w:val="center"/>
          </w:tcPr>
          <w:p w14:paraId="4402BABF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37C30AC7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72" w:type="pct"/>
            <w:vAlign w:val="center"/>
          </w:tcPr>
          <w:p w14:paraId="508150E7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74881" w:rsidRPr="003A16C8" w14:paraId="71C264F2" w14:textId="77777777" w:rsidTr="00F30D67">
        <w:tc>
          <w:tcPr>
            <w:tcW w:w="160" w:type="pct"/>
            <w:vAlign w:val="center"/>
          </w:tcPr>
          <w:p w14:paraId="67954D86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1673" w:type="pct"/>
          </w:tcPr>
          <w:p w14:paraId="65CBE9C4" w14:textId="77777777" w:rsidR="00C74881" w:rsidRPr="002C5659" w:rsidRDefault="00C74881" w:rsidP="00F30D67">
            <w:pPr>
              <w:spacing w:before="60" w:after="60"/>
              <w:rPr>
                <w:rFonts w:cs="Calibri"/>
                <w:sz w:val="16"/>
                <w:szCs w:val="16"/>
              </w:rPr>
            </w:pPr>
            <w:r w:rsidRPr="003A16C8">
              <w:rPr>
                <w:rFonts w:cs="Calibri"/>
                <w:sz w:val="16"/>
                <w:szCs w:val="16"/>
              </w:rPr>
              <w:t>Dostawa, wdrożenie i uruchomienie Systemu IP PBX (w tym licencje, oprogramowanie, dokumentacja powykonawcza, szkolenia)</w:t>
            </w:r>
          </w:p>
        </w:tc>
        <w:tc>
          <w:tcPr>
            <w:tcW w:w="337" w:type="pct"/>
            <w:vAlign w:val="center"/>
          </w:tcPr>
          <w:p w14:paraId="5AD3E71B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3A16C8">
              <w:rPr>
                <w:rFonts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4" w:type="pct"/>
            <w:vAlign w:val="center"/>
          </w:tcPr>
          <w:p w14:paraId="0E55EE06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37" w:type="pct"/>
            <w:vAlign w:val="center"/>
          </w:tcPr>
          <w:p w14:paraId="11990F49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530" w:type="pct"/>
            <w:vAlign w:val="center"/>
          </w:tcPr>
          <w:p w14:paraId="37EC125A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59" w:type="pct"/>
            <w:vAlign w:val="center"/>
          </w:tcPr>
          <w:p w14:paraId="7688CE53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796038DD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72" w:type="pct"/>
            <w:vAlign w:val="center"/>
          </w:tcPr>
          <w:p w14:paraId="7B727A15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74881" w:rsidRPr="003A16C8" w14:paraId="62F761B8" w14:textId="77777777" w:rsidTr="00F30D67">
        <w:tc>
          <w:tcPr>
            <w:tcW w:w="160" w:type="pct"/>
            <w:vAlign w:val="center"/>
          </w:tcPr>
          <w:p w14:paraId="49A798B7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1673" w:type="pct"/>
          </w:tcPr>
          <w:p w14:paraId="3D9A879C" w14:textId="77777777" w:rsidR="00C74881" w:rsidRPr="002C5659" w:rsidRDefault="00C74881" w:rsidP="00F30D67">
            <w:pPr>
              <w:spacing w:before="60" w:after="60"/>
              <w:rPr>
                <w:rFonts w:cs="Calibri"/>
                <w:sz w:val="16"/>
                <w:szCs w:val="16"/>
              </w:rPr>
            </w:pPr>
            <w:r w:rsidRPr="003A16C8">
              <w:rPr>
                <w:rFonts w:cs="Calibri"/>
                <w:sz w:val="16"/>
                <w:szCs w:val="16"/>
              </w:rPr>
              <w:t>Zarządzanie i utrzymanie systemu IP PBX</w:t>
            </w:r>
          </w:p>
        </w:tc>
        <w:tc>
          <w:tcPr>
            <w:tcW w:w="337" w:type="pct"/>
            <w:vAlign w:val="center"/>
          </w:tcPr>
          <w:p w14:paraId="6C51516C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>m-c</w:t>
            </w:r>
          </w:p>
        </w:tc>
        <w:tc>
          <w:tcPr>
            <w:tcW w:w="384" w:type="pct"/>
            <w:vAlign w:val="center"/>
          </w:tcPr>
          <w:p w14:paraId="06AD8FB4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37" w:type="pct"/>
            <w:vAlign w:val="center"/>
          </w:tcPr>
          <w:p w14:paraId="4B6E9C6B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530" w:type="pct"/>
            <w:vAlign w:val="center"/>
          </w:tcPr>
          <w:p w14:paraId="6D739F44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59" w:type="pct"/>
            <w:vAlign w:val="center"/>
          </w:tcPr>
          <w:p w14:paraId="07B1F136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507F61AF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72" w:type="pct"/>
            <w:vAlign w:val="center"/>
          </w:tcPr>
          <w:p w14:paraId="41D351D6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74881" w:rsidRPr="003A16C8" w14:paraId="374051A4" w14:textId="77777777" w:rsidTr="00F30D67">
        <w:tc>
          <w:tcPr>
            <w:tcW w:w="160" w:type="pct"/>
            <w:vAlign w:val="center"/>
          </w:tcPr>
          <w:p w14:paraId="476CCE06" w14:textId="77777777" w:rsidR="00C74881" w:rsidRPr="002C5659" w:rsidRDefault="00C74881" w:rsidP="00F30D67">
            <w:pPr>
              <w:spacing w:before="120" w:after="12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262" w:type="pct"/>
            <w:gridSpan w:val="5"/>
            <w:vAlign w:val="center"/>
          </w:tcPr>
          <w:p w14:paraId="34289186" w14:textId="77777777" w:rsidR="00C74881" w:rsidRPr="002C5659" w:rsidRDefault="00C74881" w:rsidP="00F30D67">
            <w:pPr>
              <w:spacing w:before="120" w:after="12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2C5659">
              <w:rPr>
                <w:rFonts w:cs="Calibri"/>
                <w:b/>
                <w:bCs/>
                <w:sz w:val="16"/>
                <w:szCs w:val="16"/>
              </w:rPr>
              <w:t>Podsumowanie</w:t>
            </w:r>
          </w:p>
        </w:tc>
        <w:tc>
          <w:tcPr>
            <w:tcW w:w="559" w:type="pct"/>
          </w:tcPr>
          <w:p w14:paraId="13639740" w14:textId="77777777" w:rsidR="00C74881" w:rsidRPr="002C5659" w:rsidRDefault="00C74881" w:rsidP="00F30D67">
            <w:pPr>
              <w:spacing w:before="120"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7F7F7F"/>
          </w:tcPr>
          <w:p w14:paraId="6EAE365B" w14:textId="77777777" w:rsidR="00C74881" w:rsidRPr="002C5659" w:rsidRDefault="00C74881" w:rsidP="00F30D67">
            <w:pPr>
              <w:spacing w:before="120"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672" w:type="pct"/>
          </w:tcPr>
          <w:p w14:paraId="2C684589" w14:textId="77777777" w:rsidR="00C74881" w:rsidRPr="002C5659" w:rsidRDefault="00C74881" w:rsidP="00F30D67">
            <w:pPr>
              <w:spacing w:before="120" w:after="120"/>
              <w:rPr>
                <w:rFonts w:cs="Calibri"/>
                <w:sz w:val="16"/>
                <w:szCs w:val="16"/>
              </w:rPr>
            </w:pPr>
          </w:p>
        </w:tc>
      </w:tr>
    </w:tbl>
    <w:p w14:paraId="3988D53F" w14:textId="77777777" w:rsidR="00C74881" w:rsidRDefault="00C74881" w:rsidP="00C74881"/>
    <w:p w14:paraId="5169B577" w14:textId="77777777" w:rsidR="00C74881" w:rsidRDefault="00C74881" w:rsidP="00C74881"/>
    <w:p w14:paraId="5F637F6E" w14:textId="77777777" w:rsidR="00C74881" w:rsidRPr="002C5659" w:rsidRDefault="00C74881" w:rsidP="00C74881">
      <w:pPr>
        <w:spacing w:before="120"/>
        <w:rPr>
          <w:rFonts w:cs="Calibri"/>
          <w:i/>
          <w:iCs/>
          <w:sz w:val="20"/>
        </w:rPr>
      </w:pPr>
      <w:r w:rsidRPr="00FF683C">
        <w:rPr>
          <w:rFonts w:asciiTheme="minorHAnsi" w:hAnsiTheme="minorHAnsi" w:cstheme="minorHAnsi"/>
          <w:i/>
          <w:sz w:val="20"/>
        </w:rPr>
        <w:t>Tabela nr 2: Zakres zamówienia dodatkowego (prawo opcji):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2"/>
        <w:gridCol w:w="2311"/>
        <w:gridCol w:w="997"/>
        <w:gridCol w:w="957"/>
        <w:gridCol w:w="607"/>
        <w:gridCol w:w="1187"/>
        <w:gridCol w:w="866"/>
        <w:gridCol w:w="787"/>
        <w:gridCol w:w="866"/>
      </w:tblGrid>
      <w:tr w:rsidR="00C74881" w:rsidRPr="003A16C8" w14:paraId="33343EF6" w14:textId="77777777" w:rsidTr="00F30D67">
        <w:tc>
          <w:tcPr>
            <w:tcW w:w="160" w:type="pct"/>
            <w:shd w:val="clear" w:color="auto" w:fill="D9E2F3"/>
            <w:vAlign w:val="center"/>
          </w:tcPr>
          <w:p w14:paraId="071C79B4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2C5659">
              <w:rPr>
                <w:rFonts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73" w:type="pct"/>
            <w:shd w:val="clear" w:color="auto" w:fill="D9E2F3"/>
            <w:vAlign w:val="center"/>
          </w:tcPr>
          <w:p w14:paraId="6A75A097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2C5659">
              <w:rPr>
                <w:rFonts w:cs="Calibri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337" w:type="pct"/>
            <w:shd w:val="clear" w:color="auto" w:fill="D9E2F3"/>
            <w:vAlign w:val="center"/>
          </w:tcPr>
          <w:p w14:paraId="3D9EB585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2C5659">
              <w:rPr>
                <w:rFonts w:cs="Calibri"/>
                <w:b/>
                <w:bCs/>
                <w:sz w:val="18"/>
                <w:szCs w:val="18"/>
              </w:rPr>
              <w:t>Jednostka</w:t>
            </w:r>
          </w:p>
        </w:tc>
        <w:tc>
          <w:tcPr>
            <w:tcW w:w="384" w:type="pct"/>
            <w:shd w:val="clear" w:color="auto" w:fill="D9E2F3"/>
            <w:vAlign w:val="center"/>
          </w:tcPr>
          <w:p w14:paraId="0CA6820A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t>Liczba jednostek</w:t>
            </w:r>
          </w:p>
        </w:tc>
        <w:tc>
          <w:tcPr>
            <w:tcW w:w="337" w:type="pct"/>
            <w:shd w:val="clear" w:color="auto" w:fill="D9E2F3"/>
            <w:vAlign w:val="center"/>
          </w:tcPr>
          <w:p w14:paraId="6AD7817D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t>Ilość opłat</w:t>
            </w:r>
          </w:p>
        </w:tc>
        <w:tc>
          <w:tcPr>
            <w:tcW w:w="531" w:type="pct"/>
            <w:shd w:val="clear" w:color="auto" w:fill="D9E2F3"/>
            <w:vAlign w:val="center"/>
          </w:tcPr>
          <w:p w14:paraId="688F79AA" w14:textId="77777777" w:rsidR="00C74881" w:rsidRPr="003A16C8" w:rsidRDefault="00C74881" w:rsidP="00F30D67">
            <w:pPr>
              <w:spacing w:before="60" w:after="6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t>Wartość jednostkowa</w:t>
            </w: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br/>
              <w:t>netto</w:t>
            </w:r>
          </w:p>
        </w:tc>
        <w:tc>
          <w:tcPr>
            <w:tcW w:w="559" w:type="pct"/>
            <w:shd w:val="clear" w:color="auto" w:fill="D9E2F3"/>
            <w:vAlign w:val="center"/>
          </w:tcPr>
          <w:p w14:paraId="633B6644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t>Wartość netto</w:t>
            </w: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br/>
            </w:r>
            <w:r w:rsidRPr="002C5659">
              <w:rPr>
                <w:rFonts w:cs="Calibri"/>
                <w:i/>
                <w:iCs/>
                <w:sz w:val="14"/>
                <w:szCs w:val="14"/>
              </w:rPr>
              <w:t>(kol. IV x kol. V x kol. VI)</w:t>
            </w:r>
          </w:p>
        </w:tc>
        <w:tc>
          <w:tcPr>
            <w:tcW w:w="348" w:type="pct"/>
            <w:shd w:val="clear" w:color="auto" w:fill="D9E2F3"/>
            <w:vAlign w:val="center"/>
          </w:tcPr>
          <w:p w14:paraId="78CF340A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671" w:type="pct"/>
            <w:shd w:val="clear" w:color="auto" w:fill="D9E2F3"/>
            <w:vAlign w:val="center"/>
          </w:tcPr>
          <w:p w14:paraId="400C4EB5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t>Wartość brutto</w:t>
            </w: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br/>
            </w:r>
            <w:r w:rsidRPr="003A16C8">
              <w:rPr>
                <w:rFonts w:cs="Calibri"/>
                <w:i/>
                <w:iCs/>
                <w:color w:val="000000"/>
                <w:sz w:val="14"/>
                <w:szCs w:val="14"/>
              </w:rPr>
              <w:t>(kol. VII x kol. VIII)</w:t>
            </w:r>
          </w:p>
        </w:tc>
      </w:tr>
      <w:tr w:rsidR="00C74881" w:rsidRPr="00134840" w14:paraId="29B41FA2" w14:textId="77777777" w:rsidTr="00F30D67">
        <w:tc>
          <w:tcPr>
            <w:tcW w:w="160" w:type="pct"/>
            <w:shd w:val="clear" w:color="auto" w:fill="BFBFBF"/>
            <w:vAlign w:val="center"/>
          </w:tcPr>
          <w:p w14:paraId="76602899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1673" w:type="pct"/>
            <w:shd w:val="clear" w:color="auto" w:fill="BFBFBF"/>
            <w:vAlign w:val="center"/>
          </w:tcPr>
          <w:p w14:paraId="62026F7D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II</w:t>
            </w:r>
          </w:p>
        </w:tc>
        <w:tc>
          <w:tcPr>
            <w:tcW w:w="337" w:type="pct"/>
            <w:shd w:val="clear" w:color="auto" w:fill="BFBFBF"/>
            <w:vAlign w:val="center"/>
          </w:tcPr>
          <w:p w14:paraId="127BFCA2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III</w:t>
            </w:r>
          </w:p>
        </w:tc>
        <w:tc>
          <w:tcPr>
            <w:tcW w:w="384" w:type="pct"/>
            <w:shd w:val="clear" w:color="auto" w:fill="BFBFBF"/>
            <w:vAlign w:val="center"/>
          </w:tcPr>
          <w:p w14:paraId="39978DBF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IV</w:t>
            </w:r>
          </w:p>
        </w:tc>
        <w:tc>
          <w:tcPr>
            <w:tcW w:w="337" w:type="pct"/>
            <w:shd w:val="clear" w:color="auto" w:fill="BFBFBF"/>
            <w:vAlign w:val="center"/>
          </w:tcPr>
          <w:p w14:paraId="0625A963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531" w:type="pct"/>
            <w:shd w:val="clear" w:color="auto" w:fill="BFBFBF"/>
            <w:vAlign w:val="center"/>
          </w:tcPr>
          <w:p w14:paraId="6DDFFC00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VI</w:t>
            </w:r>
          </w:p>
        </w:tc>
        <w:tc>
          <w:tcPr>
            <w:tcW w:w="559" w:type="pct"/>
            <w:shd w:val="clear" w:color="auto" w:fill="BFBFBF"/>
            <w:vAlign w:val="center"/>
          </w:tcPr>
          <w:p w14:paraId="44D37F51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VII</w:t>
            </w:r>
          </w:p>
        </w:tc>
        <w:tc>
          <w:tcPr>
            <w:tcW w:w="348" w:type="pct"/>
            <w:shd w:val="clear" w:color="auto" w:fill="BFBFBF"/>
            <w:vAlign w:val="center"/>
          </w:tcPr>
          <w:p w14:paraId="00C80EE3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VIII</w:t>
            </w:r>
          </w:p>
        </w:tc>
        <w:tc>
          <w:tcPr>
            <w:tcW w:w="671" w:type="pct"/>
            <w:shd w:val="clear" w:color="auto" w:fill="BFBFBF"/>
            <w:vAlign w:val="center"/>
          </w:tcPr>
          <w:p w14:paraId="15EFC062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IX</w:t>
            </w:r>
          </w:p>
        </w:tc>
      </w:tr>
      <w:tr w:rsidR="00C74881" w:rsidRPr="003A16C8" w14:paraId="00FE0170" w14:textId="77777777" w:rsidTr="00F30D67">
        <w:tc>
          <w:tcPr>
            <w:tcW w:w="160" w:type="pct"/>
            <w:vAlign w:val="center"/>
          </w:tcPr>
          <w:p w14:paraId="7E2E5962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673" w:type="pct"/>
          </w:tcPr>
          <w:p w14:paraId="532810C1" w14:textId="77777777" w:rsidR="00C74881" w:rsidRPr="002C5659" w:rsidRDefault="00C74881" w:rsidP="00F30D67">
            <w:pPr>
              <w:spacing w:before="60" w:after="60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>Abonament miesięczny za 1</w:t>
            </w:r>
            <w:r>
              <w:rPr>
                <w:rFonts w:cs="Calibri"/>
                <w:sz w:val="16"/>
                <w:szCs w:val="16"/>
              </w:rPr>
              <w:t>0</w:t>
            </w:r>
            <w:r w:rsidRPr="002C5659">
              <w:rPr>
                <w:rFonts w:cs="Calibri"/>
                <w:sz w:val="16"/>
                <w:szCs w:val="16"/>
              </w:rPr>
              <w:t xml:space="preserve"> kanał</w:t>
            </w:r>
            <w:r>
              <w:rPr>
                <w:rFonts w:cs="Calibri"/>
                <w:sz w:val="16"/>
                <w:szCs w:val="16"/>
              </w:rPr>
              <w:t>ów</w:t>
            </w:r>
            <w:r w:rsidRPr="002C5659">
              <w:rPr>
                <w:rFonts w:cs="Calibri"/>
                <w:sz w:val="16"/>
                <w:szCs w:val="16"/>
              </w:rPr>
              <w:t xml:space="preserve"> SIP </w:t>
            </w:r>
            <w:proofErr w:type="spellStart"/>
            <w:r w:rsidRPr="002C5659">
              <w:rPr>
                <w:rFonts w:cs="Calibri"/>
                <w:sz w:val="16"/>
                <w:szCs w:val="16"/>
              </w:rPr>
              <w:t>Trunk</w:t>
            </w:r>
            <w:proofErr w:type="spellEnd"/>
            <w:r w:rsidRPr="002C5659">
              <w:rPr>
                <w:rFonts w:cs="Calibri"/>
                <w:sz w:val="16"/>
                <w:szCs w:val="16"/>
              </w:rPr>
              <w:t xml:space="preserve"> w taryfie no limit</w:t>
            </w:r>
          </w:p>
        </w:tc>
        <w:tc>
          <w:tcPr>
            <w:tcW w:w="337" w:type="pct"/>
            <w:vAlign w:val="center"/>
          </w:tcPr>
          <w:p w14:paraId="43179FFE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3A16C8">
              <w:rPr>
                <w:rFonts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4" w:type="pct"/>
            <w:vAlign w:val="center"/>
          </w:tcPr>
          <w:p w14:paraId="7C61B1FB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337" w:type="pct"/>
            <w:vAlign w:val="center"/>
          </w:tcPr>
          <w:p w14:paraId="4AF5DACD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531" w:type="pct"/>
            <w:vAlign w:val="center"/>
          </w:tcPr>
          <w:p w14:paraId="54D7C49C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59" w:type="pct"/>
            <w:vAlign w:val="center"/>
          </w:tcPr>
          <w:p w14:paraId="749E8237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7FF6673F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71" w:type="pct"/>
            <w:vAlign w:val="center"/>
          </w:tcPr>
          <w:p w14:paraId="2AE3D20D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74881" w:rsidRPr="003A16C8" w14:paraId="2631D728" w14:textId="77777777" w:rsidTr="00F30D67">
        <w:tc>
          <w:tcPr>
            <w:tcW w:w="160" w:type="pct"/>
            <w:vAlign w:val="center"/>
          </w:tcPr>
          <w:p w14:paraId="2B89C875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1673" w:type="pct"/>
          </w:tcPr>
          <w:p w14:paraId="5FDBEEC5" w14:textId="77777777" w:rsidR="00C74881" w:rsidRPr="002C5659" w:rsidRDefault="00C74881" w:rsidP="00F30D67">
            <w:pPr>
              <w:spacing w:before="60" w:after="60"/>
              <w:rPr>
                <w:rFonts w:cs="Calibri"/>
                <w:sz w:val="16"/>
                <w:szCs w:val="16"/>
              </w:rPr>
            </w:pPr>
            <w:r w:rsidRPr="003A16C8">
              <w:rPr>
                <w:rFonts w:cs="Calibri"/>
                <w:sz w:val="16"/>
                <w:szCs w:val="16"/>
              </w:rPr>
              <w:t xml:space="preserve">Abonament miesięczny za 1 numer w taryfie no </w:t>
            </w:r>
            <w:r w:rsidRPr="00134840">
              <w:rPr>
                <w:rFonts w:cs="Calibri"/>
                <w:sz w:val="16"/>
                <w:szCs w:val="16"/>
              </w:rPr>
              <w:t>l</w:t>
            </w:r>
            <w:r w:rsidRPr="003A16C8">
              <w:rPr>
                <w:rFonts w:cs="Calibri"/>
                <w:sz w:val="16"/>
                <w:szCs w:val="16"/>
              </w:rPr>
              <w:t>imit</w:t>
            </w:r>
          </w:p>
        </w:tc>
        <w:tc>
          <w:tcPr>
            <w:tcW w:w="337" w:type="pct"/>
            <w:vAlign w:val="center"/>
          </w:tcPr>
          <w:p w14:paraId="1363DEBD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3A16C8">
              <w:rPr>
                <w:rFonts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4" w:type="pct"/>
            <w:vAlign w:val="center"/>
          </w:tcPr>
          <w:p w14:paraId="7964A850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3000</w:t>
            </w:r>
          </w:p>
        </w:tc>
        <w:tc>
          <w:tcPr>
            <w:tcW w:w="337" w:type="pct"/>
            <w:vAlign w:val="center"/>
          </w:tcPr>
          <w:p w14:paraId="2599F2FC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531" w:type="pct"/>
            <w:vAlign w:val="center"/>
          </w:tcPr>
          <w:p w14:paraId="1E0B7302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59" w:type="pct"/>
            <w:vAlign w:val="center"/>
          </w:tcPr>
          <w:p w14:paraId="3847D5D0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36E26E58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71" w:type="pct"/>
            <w:vAlign w:val="center"/>
          </w:tcPr>
          <w:p w14:paraId="27B00162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74881" w:rsidRPr="003A16C8" w14:paraId="221A39C6" w14:textId="77777777" w:rsidTr="00F30D67">
        <w:tc>
          <w:tcPr>
            <w:tcW w:w="160" w:type="pct"/>
            <w:vAlign w:val="center"/>
          </w:tcPr>
          <w:p w14:paraId="6117E91A" w14:textId="77777777" w:rsidR="00C74881" w:rsidRPr="002C5659" w:rsidRDefault="00C74881" w:rsidP="00F30D67">
            <w:pPr>
              <w:spacing w:before="120" w:after="12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262" w:type="pct"/>
            <w:gridSpan w:val="5"/>
            <w:vAlign w:val="center"/>
          </w:tcPr>
          <w:p w14:paraId="6D5686E6" w14:textId="77777777" w:rsidR="00C74881" w:rsidRPr="002C5659" w:rsidRDefault="00C74881" w:rsidP="00F30D67">
            <w:pPr>
              <w:spacing w:before="120" w:after="12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2C5659">
              <w:rPr>
                <w:rFonts w:cs="Calibri"/>
                <w:b/>
                <w:bCs/>
                <w:sz w:val="16"/>
                <w:szCs w:val="16"/>
              </w:rPr>
              <w:t>Podsumowanie</w:t>
            </w:r>
          </w:p>
        </w:tc>
        <w:tc>
          <w:tcPr>
            <w:tcW w:w="559" w:type="pct"/>
          </w:tcPr>
          <w:p w14:paraId="2B821A72" w14:textId="77777777" w:rsidR="00C74881" w:rsidRPr="002C5659" w:rsidRDefault="00C74881" w:rsidP="00F30D67">
            <w:pPr>
              <w:spacing w:before="120"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7F7F7F"/>
          </w:tcPr>
          <w:p w14:paraId="393D48AD" w14:textId="77777777" w:rsidR="00C74881" w:rsidRPr="002C5659" w:rsidRDefault="00C74881" w:rsidP="00F30D67">
            <w:pPr>
              <w:spacing w:before="120"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671" w:type="pct"/>
          </w:tcPr>
          <w:p w14:paraId="7F19F6B3" w14:textId="77777777" w:rsidR="00C74881" w:rsidRPr="002C5659" w:rsidRDefault="00C74881" w:rsidP="00F30D67">
            <w:pPr>
              <w:spacing w:before="120" w:after="120"/>
              <w:rPr>
                <w:rFonts w:cs="Calibri"/>
                <w:sz w:val="16"/>
                <w:szCs w:val="16"/>
              </w:rPr>
            </w:pPr>
          </w:p>
        </w:tc>
      </w:tr>
    </w:tbl>
    <w:p w14:paraId="6327276F" w14:textId="77777777" w:rsidR="00C74881" w:rsidRPr="00817E17" w:rsidRDefault="00C74881" w:rsidP="00C74881">
      <w:pPr>
        <w:rPr>
          <w:rFonts w:ascii="Calibri" w:hAnsi="Calibri" w:cs="Calibri"/>
        </w:rPr>
      </w:pPr>
    </w:p>
    <w:p w14:paraId="7020CA9A" w14:textId="77777777" w:rsidR="00C74881" w:rsidRDefault="00C74881" w:rsidP="00C74881">
      <w:pPr>
        <w:tabs>
          <w:tab w:val="left" w:leader="underscore" w:pos="0"/>
          <w:tab w:val="left" w:leader="underscore" w:pos="907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D02D5B">
        <w:rPr>
          <w:rFonts w:ascii="Calibri" w:hAnsi="Calibri" w:cs="Calibri"/>
          <w:b/>
          <w:i/>
          <w:iCs/>
          <w:sz w:val="20"/>
        </w:rPr>
        <w:t>UWAGA!</w:t>
      </w:r>
      <w:r w:rsidRPr="00D02D5B">
        <w:rPr>
          <w:rFonts w:ascii="Calibri" w:hAnsi="Calibri" w:cs="Calibri"/>
          <w:i/>
          <w:iCs/>
          <w:sz w:val="20"/>
        </w:rPr>
        <w:t xml:space="preserve"> Podane przez Zamawiającego ilości w tabel</w:t>
      </w:r>
      <w:r>
        <w:rPr>
          <w:rFonts w:ascii="Calibri" w:hAnsi="Calibri" w:cs="Calibri"/>
          <w:i/>
          <w:iCs/>
          <w:sz w:val="20"/>
        </w:rPr>
        <w:t xml:space="preserve">ach 1 i 2 </w:t>
      </w:r>
      <w:r w:rsidRPr="00D02D5B">
        <w:rPr>
          <w:rFonts w:ascii="Calibri" w:hAnsi="Calibri" w:cs="Calibri"/>
          <w:i/>
          <w:iCs/>
          <w:sz w:val="20"/>
        </w:rPr>
        <w:t>formularza „Oferty” stanowią wartości wyłącznie szacunkowe służące celowi porównania ofert. Faktyczna ilość wykorzystania jednostek (ilości) będzie wynikać z rzeczywistych potrzeb Zamawiającego</w:t>
      </w:r>
      <w:r w:rsidRPr="00CD09D6">
        <w:rPr>
          <w:rFonts w:ascii="Arial" w:hAnsi="Arial" w:cs="Arial"/>
          <w:sz w:val="22"/>
          <w:szCs w:val="22"/>
        </w:rPr>
        <w:t>.</w:t>
      </w:r>
    </w:p>
    <w:p w14:paraId="35096AC2" w14:textId="77777777" w:rsidR="00C74881" w:rsidRDefault="00C74881" w:rsidP="00C74881">
      <w:pPr>
        <w:tabs>
          <w:tab w:val="left" w:leader="underscore" w:pos="0"/>
          <w:tab w:val="left" w:leader="underscore" w:pos="9070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14:paraId="45517536" w14:textId="77777777" w:rsidR="00C74881" w:rsidRPr="00D3105F" w:rsidRDefault="00C74881" w:rsidP="00C74881">
      <w:pPr>
        <w:tabs>
          <w:tab w:val="left" w:leader="underscore" w:pos="0"/>
          <w:tab w:val="left" w:leader="underscore" w:pos="9070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0901EA">
        <w:rPr>
          <w:rFonts w:ascii="Calibri" w:hAnsi="Calibri" w:cs="Calibri"/>
          <w:bCs/>
          <w:sz w:val="22"/>
          <w:szCs w:val="22"/>
          <w:lang w:val="en-US"/>
        </w:rPr>
        <w:t>Podpis</w:t>
      </w:r>
      <w:proofErr w:type="spellEnd"/>
      <w:r w:rsidRPr="000901EA">
        <w:rPr>
          <w:rFonts w:ascii="Calibri" w:hAnsi="Calibri" w:cs="Calibri"/>
          <w:bCs/>
          <w:sz w:val="22"/>
          <w:szCs w:val="22"/>
          <w:lang w:val="en-US"/>
        </w:rPr>
        <w:t xml:space="preserve"> i data: ………………………………….</w:t>
      </w:r>
    </w:p>
    <w:p w14:paraId="65E865A1" w14:textId="77777777" w:rsidR="00986CB7" w:rsidRDefault="00986CB7"/>
    <w:sectPr w:rsidR="00986CB7" w:rsidSect="006E5800">
      <w:pgSz w:w="11906" w:h="16838"/>
      <w:pgMar w:top="993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514B5" w14:textId="77777777" w:rsidR="00335B68" w:rsidRDefault="00335B68">
      <w:r>
        <w:separator/>
      </w:r>
    </w:p>
  </w:endnote>
  <w:endnote w:type="continuationSeparator" w:id="0">
    <w:p w14:paraId="68A410BF" w14:textId="77777777" w:rsidR="00335B68" w:rsidRDefault="0033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5F33" w14:textId="77777777" w:rsidR="00B03C93" w:rsidRPr="00034AAB" w:rsidRDefault="00000000">
    <w:pPr>
      <w:pStyle w:val="Stopka"/>
      <w:jc w:val="right"/>
      <w:rPr>
        <w:rFonts w:ascii="Arial" w:hAnsi="Arial" w:cs="Arial"/>
        <w:sz w:val="16"/>
        <w:szCs w:val="16"/>
      </w:rPr>
    </w:pPr>
    <w:r w:rsidRPr="00034AAB">
      <w:rPr>
        <w:rFonts w:ascii="Arial" w:hAnsi="Arial" w:cs="Arial"/>
        <w:sz w:val="16"/>
        <w:szCs w:val="16"/>
      </w:rPr>
      <w:t xml:space="preserve">str. </w:t>
    </w:r>
    <w:r w:rsidRPr="00034AAB">
      <w:rPr>
        <w:rFonts w:ascii="Arial" w:hAnsi="Arial" w:cs="Arial"/>
        <w:sz w:val="16"/>
        <w:szCs w:val="16"/>
      </w:rPr>
      <w:fldChar w:fldCharType="begin"/>
    </w:r>
    <w:r w:rsidRPr="00034AAB">
      <w:rPr>
        <w:rFonts w:ascii="Arial" w:hAnsi="Arial" w:cs="Arial"/>
        <w:sz w:val="16"/>
        <w:szCs w:val="16"/>
      </w:rPr>
      <w:instrText>PAGE    \* MERGEFORMAT</w:instrText>
    </w:r>
    <w:r w:rsidRPr="00034AAB">
      <w:rPr>
        <w:rFonts w:ascii="Arial" w:hAnsi="Arial" w:cs="Arial"/>
        <w:sz w:val="16"/>
        <w:szCs w:val="16"/>
      </w:rPr>
      <w:fldChar w:fldCharType="separate"/>
    </w:r>
    <w:r w:rsidRPr="00034AAB">
      <w:rPr>
        <w:rFonts w:ascii="Arial" w:hAnsi="Arial" w:cs="Arial"/>
        <w:noProof/>
        <w:sz w:val="16"/>
        <w:szCs w:val="16"/>
      </w:rPr>
      <w:t>5</w:t>
    </w:r>
    <w:r w:rsidRPr="00034AAB">
      <w:rPr>
        <w:rFonts w:ascii="Arial" w:hAnsi="Arial" w:cs="Arial"/>
        <w:sz w:val="16"/>
        <w:szCs w:val="16"/>
      </w:rPr>
      <w:fldChar w:fldCharType="end"/>
    </w:r>
  </w:p>
  <w:p w14:paraId="65F30569" w14:textId="77777777" w:rsidR="00B03C93" w:rsidRDefault="00000000" w:rsidP="00B03C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0B17A" w14:textId="77777777" w:rsidR="00335B68" w:rsidRDefault="00335B68">
      <w:r>
        <w:separator/>
      </w:r>
    </w:p>
  </w:footnote>
  <w:footnote w:type="continuationSeparator" w:id="0">
    <w:p w14:paraId="41D731C5" w14:textId="77777777" w:rsidR="00335B68" w:rsidRDefault="00335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13DA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 w16cid:durableId="173843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881"/>
    <w:rsid w:val="00335B68"/>
    <w:rsid w:val="003B4535"/>
    <w:rsid w:val="009259F9"/>
    <w:rsid w:val="00986CB7"/>
    <w:rsid w:val="00C7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AC8B"/>
  <w15:chartTrackingRefBased/>
  <w15:docId w15:val="{DF50D1BB-5231-46C1-A828-F66EDF08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8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4881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C74881"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74881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7488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7488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7488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7488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7488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74881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488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7488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74881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C74881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74881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74881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C74881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C74881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C74881"/>
    <w:rPr>
      <w:rFonts w:ascii="Calibri Light" w:eastAsia="Times New Roman" w:hAnsi="Calibri Light" w:cs="Times New Roman"/>
      <w:lang w:eastAsia="pl-PL"/>
    </w:rPr>
  </w:style>
  <w:style w:type="table" w:styleId="Tabela-Siatka">
    <w:name w:val="Table Grid"/>
    <w:basedOn w:val="Standardowy"/>
    <w:uiPriority w:val="39"/>
    <w:rsid w:val="00C74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C748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488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C74881"/>
    <w:rPr>
      <w:color w:val="0563C1"/>
      <w:u w:val="single"/>
    </w:rPr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C74881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AkapitzlistZnak">
    <w:name w:val="Akapit z listą Znak"/>
    <w:aliases w:val="WYPUNKTOWANIE Akapit z listą Znak"/>
    <w:link w:val="Akapitzlist"/>
    <w:uiPriority w:val="34"/>
    <w:locked/>
    <w:rsid w:val="00C7488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.ki@wo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Walasek Wojciech (KZGW)</dc:creator>
  <cp:keywords/>
  <dc:description/>
  <cp:lastModifiedBy>Walasek Wojciech (KZGW)</cp:lastModifiedBy>
  <cp:revision>4</cp:revision>
  <dcterms:created xsi:type="dcterms:W3CDTF">2023-05-23T13:27:00Z</dcterms:created>
  <dcterms:modified xsi:type="dcterms:W3CDTF">2023-05-23T13:30:00Z</dcterms:modified>
</cp:coreProperties>
</file>